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E90" w:rsidRDefault="009A13C9" w:rsidP="00737E90">
      <w:pPr>
        <w:jc w:val="right"/>
      </w:pPr>
      <w:r>
        <w:t>Приложение № 1</w:t>
      </w:r>
    </w:p>
    <w:p w:rsidR="009A13C9" w:rsidRDefault="009A13C9" w:rsidP="00737E90">
      <w:pPr>
        <w:jc w:val="right"/>
      </w:pPr>
      <w:r>
        <w:t>к договору №______________</w:t>
      </w:r>
    </w:p>
    <w:p w:rsidR="009A13C9" w:rsidRDefault="009A13C9" w:rsidP="00737E90">
      <w:pPr>
        <w:jc w:val="right"/>
      </w:pPr>
      <w:r>
        <w:t>от «____»___________20__г.</w:t>
      </w:r>
    </w:p>
    <w:p w:rsidR="007F69C1" w:rsidRDefault="007F69C1" w:rsidP="00787A37">
      <w:pPr>
        <w:autoSpaceDE w:val="0"/>
        <w:autoSpaceDN w:val="0"/>
        <w:jc w:val="center"/>
        <w:rPr>
          <w:b/>
          <w:bCs/>
        </w:rPr>
      </w:pPr>
    </w:p>
    <w:p w:rsidR="001525D4" w:rsidRDefault="001525D4" w:rsidP="00787A37">
      <w:pPr>
        <w:autoSpaceDE w:val="0"/>
        <w:autoSpaceDN w:val="0"/>
        <w:jc w:val="center"/>
        <w:rPr>
          <w:b/>
          <w:bCs/>
        </w:rPr>
      </w:pPr>
    </w:p>
    <w:p w:rsidR="001525D4" w:rsidRDefault="001525D4" w:rsidP="00787A37">
      <w:pPr>
        <w:autoSpaceDE w:val="0"/>
        <w:autoSpaceDN w:val="0"/>
        <w:jc w:val="center"/>
        <w:rPr>
          <w:b/>
          <w:bCs/>
        </w:rPr>
      </w:pPr>
    </w:p>
    <w:p w:rsidR="001525D4" w:rsidRDefault="001525D4" w:rsidP="00787A37">
      <w:pPr>
        <w:autoSpaceDE w:val="0"/>
        <w:autoSpaceDN w:val="0"/>
        <w:jc w:val="center"/>
        <w:rPr>
          <w:b/>
          <w:bCs/>
        </w:rPr>
      </w:pPr>
    </w:p>
    <w:p w:rsidR="001525D4" w:rsidRDefault="001525D4" w:rsidP="00787A37">
      <w:pPr>
        <w:autoSpaceDE w:val="0"/>
        <w:autoSpaceDN w:val="0"/>
        <w:jc w:val="center"/>
        <w:rPr>
          <w:b/>
          <w:bCs/>
        </w:rPr>
      </w:pPr>
    </w:p>
    <w:p w:rsidR="007F69C1" w:rsidRDefault="007F69C1" w:rsidP="00787A37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ТЕХНИЧЕСКОЕ ЗАДАНИЕ </w:t>
      </w:r>
    </w:p>
    <w:p w:rsidR="007F69C1" w:rsidRDefault="007F69C1" w:rsidP="00787A37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на закупку документации </w:t>
      </w:r>
    </w:p>
    <w:p w:rsidR="007F69C1" w:rsidRDefault="007F69C1" w:rsidP="00787A37">
      <w:pPr>
        <w:jc w:val="center"/>
        <w:rPr>
          <w:b/>
          <w:bCs/>
        </w:rPr>
      </w:pPr>
    </w:p>
    <w:p w:rsidR="007F69C1" w:rsidRDefault="007F69C1" w:rsidP="00787A37">
      <w:pPr>
        <w:jc w:val="center"/>
        <w:rPr>
          <w:b/>
          <w:bCs/>
        </w:rPr>
      </w:pPr>
      <w:r>
        <w:rPr>
          <w:b/>
          <w:bCs/>
        </w:rPr>
        <w:t>1. Наименование поставляемой документации</w:t>
      </w:r>
    </w:p>
    <w:p w:rsidR="007F69C1" w:rsidRDefault="007F69C1" w:rsidP="00787A37">
      <w:pPr>
        <w:jc w:val="center"/>
        <w:rPr>
          <w:b/>
          <w:bCs/>
        </w:rPr>
      </w:pPr>
    </w:p>
    <w:p w:rsidR="007F69C1" w:rsidRPr="00787A37" w:rsidRDefault="00B81607" w:rsidP="004420E7">
      <w:pPr>
        <w:ind w:firstLine="709"/>
        <w:jc w:val="both"/>
        <w:rPr>
          <w:i/>
          <w:iCs/>
        </w:rPr>
      </w:pPr>
      <w:r w:rsidRPr="00B81607">
        <w:rPr>
          <w:bCs/>
        </w:rPr>
        <w:t xml:space="preserve">Выполнение работ на разработку комплекта документации по технологическому процессу изготовления индустриальных строительных конструкций </w:t>
      </w:r>
      <w:proofErr w:type="spellStart"/>
      <w:r w:rsidRPr="00B81607">
        <w:rPr>
          <w:bCs/>
        </w:rPr>
        <w:t>армоблоков</w:t>
      </w:r>
      <w:proofErr w:type="spellEnd"/>
      <w:r w:rsidR="002C29D2">
        <w:rPr>
          <w:bCs/>
        </w:rPr>
        <w:t>.</w:t>
      </w:r>
    </w:p>
    <w:p w:rsidR="007F69C1" w:rsidRDefault="007F69C1" w:rsidP="00787A37">
      <w:pPr>
        <w:ind w:firstLine="72"/>
        <w:jc w:val="center"/>
        <w:rPr>
          <w:i/>
          <w:iCs/>
        </w:rPr>
      </w:pPr>
    </w:p>
    <w:p w:rsidR="007F69C1" w:rsidRDefault="007F69C1" w:rsidP="00787A37">
      <w:pPr>
        <w:ind w:firstLine="72"/>
        <w:jc w:val="center"/>
        <w:rPr>
          <w:b/>
          <w:bCs/>
        </w:rPr>
      </w:pPr>
      <w:r>
        <w:rPr>
          <w:b/>
          <w:bCs/>
        </w:rPr>
        <w:t>2. Описание комплекта документации</w:t>
      </w:r>
    </w:p>
    <w:p w:rsidR="007F69C1" w:rsidRDefault="007F69C1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>Основные принципиальные по</w:t>
      </w:r>
      <w:r w:rsidR="002C29D2">
        <w:t>ложения технологии изготовления</w:t>
      </w:r>
      <w:r w:rsidR="002C29D2">
        <w:rPr>
          <w:bCs/>
        </w:rPr>
        <w:t xml:space="preserve"> </w:t>
      </w:r>
      <w:proofErr w:type="spellStart"/>
      <w:r>
        <w:rPr>
          <w:bCs/>
        </w:rPr>
        <w:t>армоблоков</w:t>
      </w:r>
      <w:proofErr w:type="spellEnd"/>
    </w:p>
    <w:p w:rsidR="007F69C1" w:rsidRDefault="007F69C1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>Принципиальные технические решения по конструкции технологической оснастки</w:t>
      </w:r>
    </w:p>
    <w:p w:rsidR="007F69C1" w:rsidRDefault="007F69C1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>
        <w:t>Типовая схема  специализированн</w:t>
      </w:r>
      <w:r w:rsidR="002C29D2">
        <w:t>ого участка (цеха) изготовления</w:t>
      </w:r>
      <w:r>
        <w:rPr>
          <w:bCs/>
        </w:rPr>
        <w:t xml:space="preserve"> </w:t>
      </w:r>
      <w:proofErr w:type="spellStart"/>
      <w:r>
        <w:rPr>
          <w:bCs/>
        </w:rPr>
        <w:t>армоблоков</w:t>
      </w:r>
      <w:proofErr w:type="spellEnd"/>
    </w:p>
    <w:p w:rsidR="007F69C1" w:rsidRDefault="007F69C1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>Перечень оборудования и оснастки специализ</w:t>
      </w:r>
      <w:r w:rsidR="002C29D2">
        <w:t>ированного участка изготовления</w:t>
      </w:r>
      <w:r>
        <w:rPr>
          <w:bCs/>
        </w:rPr>
        <w:t xml:space="preserve"> </w:t>
      </w:r>
      <w:proofErr w:type="spellStart"/>
      <w:r>
        <w:rPr>
          <w:bCs/>
        </w:rPr>
        <w:t>армоблоков</w:t>
      </w:r>
      <w:proofErr w:type="spellEnd"/>
    </w:p>
    <w:p w:rsidR="007F69C1" w:rsidRDefault="007F69C1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 xml:space="preserve">Чертежи эскизного проекта технологической оснастки </w:t>
      </w:r>
      <w:r w:rsidR="002C29D2">
        <w:t>для изготовления</w:t>
      </w:r>
      <w:r w:rsidR="002C29D2">
        <w:rPr>
          <w:bCs/>
        </w:rPr>
        <w:t xml:space="preserve"> </w:t>
      </w:r>
      <w:proofErr w:type="spellStart"/>
      <w:r>
        <w:rPr>
          <w:bCs/>
        </w:rPr>
        <w:t>армоблоков</w:t>
      </w:r>
      <w:proofErr w:type="spellEnd"/>
    </w:p>
    <w:p w:rsidR="007F69C1" w:rsidRDefault="007F69C1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>Технологического процесс  из</w:t>
      </w:r>
      <w:r w:rsidR="002C29D2">
        <w:t>готовления в заводских условиях</w:t>
      </w:r>
      <w:r w:rsidR="002C29D2">
        <w:rPr>
          <w:bCs/>
        </w:rPr>
        <w:t xml:space="preserve"> </w:t>
      </w:r>
      <w:proofErr w:type="spellStart"/>
      <w:r>
        <w:rPr>
          <w:bCs/>
        </w:rPr>
        <w:t>армоблоков</w:t>
      </w:r>
      <w:proofErr w:type="spellEnd"/>
      <w:r>
        <w:t xml:space="preserve"> </w:t>
      </w:r>
      <w:r w:rsidRPr="00070E63">
        <w:t xml:space="preserve"> с использованием применяемых в судостроении технологий</w:t>
      </w:r>
    </w:p>
    <w:p w:rsidR="007F69C1" w:rsidRPr="00070E63" w:rsidRDefault="007F69C1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 xml:space="preserve">График изготовления </w:t>
      </w:r>
      <w:r w:rsidR="003D17AF">
        <w:rPr>
          <w:bCs/>
        </w:rPr>
        <w:t xml:space="preserve"> </w:t>
      </w:r>
      <w:proofErr w:type="spellStart"/>
      <w:r w:rsidR="003D17AF">
        <w:rPr>
          <w:bCs/>
        </w:rPr>
        <w:t>армоблока</w:t>
      </w:r>
      <w:proofErr w:type="spellEnd"/>
      <w:r w:rsidRPr="00070E63">
        <w:t xml:space="preserve"> в условиях специализированного участка</w:t>
      </w:r>
    </w:p>
    <w:p w:rsidR="007F69C1" w:rsidRDefault="007F69C1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824DA8">
        <w:t xml:space="preserve">График изготовления комплекта </w:t>
      </w:r>
      <w:proofErr w:type="spellStart"/>
      <w:r>
        <w:rPr>
          <w:bCs/>
        </w:rPr>
        <w:t>армоблоков</w:t>
      </w:r>
      <w:proofErr w:type="spellEnd"/>
      <w:r>
        <w:t xml:space="preserve"> </w:t>
      </w:r>
      <w:r w:rsidRPr="00824DA8">
        <w:t>в условиях специализированного участка</w:t>
      </w:r>
    </w:p>
    <w:p w:rsidR="007F69C1" w:rsidRDefault="007F69C1" w:rsidP="00787A37">
      <w:pPr>
        <w:ind w:firstLine="72"/>
        <w:jc w:val="center"/>
        <w:rPr>
          <w:b/>
          <w:bCs/>
        </w:rPr>
      </w:pPr>
      <w:r>
        <w:rPr>
          <w:b/>
          <w:bCs/>
        </w:rPr>
        <w:t>3.  Объем и  характеристики представленной продукции</w:t>
      </w:r>
    </w:p>
    <w:p w:rsidR="007F69C1" w:rsidRDefault="007F69C1" w:rsidP="00787A37">
      <w:pPr>
        <w:ind w:firstLine="72"/>
        <w:jc w:val="center"/>
        <w:rPr>
          <w:b/>
          <w:bCs/>
        </w:rPr>
      </w:pPr>
    </w:p>
    <w:p w:rsidR="007F69C1" w:rsidRDefault="007F69C1" w:rsidP="00D228BF">
      <w:pPr>
        <w:pStyle w:val="a3"/>
        <w:tabs>
          <w:tab w:val="left" w:pos="0"/>
          <w:tab w:val="right" w:leader="dot" w:pos="9345"/>
        </w:tabs>
        <w:ind w:left="432" w:firstLine="648"/>
        <w:rPr>
          <w:noProof/>
        </w:rPr>
      </w:pPr>
      <w:r w:rsidRPr="00A14745">
        <w:rPr>
          <w:noProof/>
        </w:rPr>
        <w:t>Основные технические требования к рабочей конструкторской документации на изготовление  армоблоков</w:t>
      </w:r>
      <w:r>
        <w:rPr>
          <w:noProof/>
        </w:rPr>
        <w:t xml:space="preserve">.  </w:t>
      </w:r>
      <w:r w:rsidRPr="00A14745">
        <w:rPr>
          <w:noProof/>
        </w:rPr>
        <w:t>Основные принципиальные положения решения задачи разбивки сооружения на армоблоки</w:t>
      </w:r>
      <w:r>
        <w:rPr>
          <w:noProof/>
        </w:rPr>
        <w:t>.</w:t>
      </w:r>
      <w:r w:rsidRPr="00A14745">
        <w:rPr>
          <w:rFonts w:cs="Arial"/>
          <w:szCs w:val="28"/>
        </w:rPr>
        <w:t xml:space="preserve"> </w:t>
      </w:r>
      <w:r w:rsidRPr="00A14745">
        <w:rPr>
          <w:noProof/>
        </w:rPr>
        <w:t>Основные технические требования к рабочей конструкторской документации на изготовление армоблоков</w:t>
      </w:r>
      <w:r>
        <w:rPr>
          <w:noProof/>
        </w:rPr>
        <w:t>.</w:t>
      </w:r>
    </w:p>
    <w:p w:rsidR="007F69C1" w:rsidRDefault="007F69C1" w:rsidP="00D228BF">
      <w:pPr>
        <w:pStyle w:val="a3"/>
        <w:tabs>
          <w:tab w:val="left" w:pos="480"/>
          <w:tab w:val="right" w:leader="dot" w:pos="9345"/>
        </w:tabs>
        <w:ind w:left="432" w:firstLine="648"/>
        <w:rPr>
          <w:noProof/>
        </w:rPr>
      </w:pPr>
      <w:r w:rsidRPr="00A14745">
        <w:rPr>
          <w:noProof/>
        </w:rPr>
        <w:t>Анализ технологии изготовления корпусных конструкций в судостроении и возможностей ее применения при изготовлении арматурных изделий в строительстве</w:t>
      </w:r>
      <w:r>
        <w:rPr>
          <w:noProof/>
        </w:rPr>
        <w:t xml:space="preserve">. </w:t>
      </w:r>
      <w:r w:rsidRPr="00A14745">
        <w:rPr>
          <w:rFonts w:cs="Arial"/>
          <w:szCs w:val="28"/>
        </w:rPr>
        <w:t xml:space="preserve"> </w:t>
      </w:r>
      <w:r w:rsidRPr="00A14745">
        <w:rPr>
          <w:noProof/>
        </w:rPr>
        <w:t>Сравнительный анализ требований нормативной документации к точности изготовления арматуры железобетонных строительных конструкций и корпусных конструкций в судостроительной промышленности</w:t>
      </w:r>
      <w:r>
        <w:rPr>
          <w:noProof/>
        </w:rPr>
        <w:t xml:space="preserve">. </w:t>
      </w:r>
      <w:r w:rsidRPr="001A0775">
        <w:rPr>
          <w:noProof/>
        </w:rPr>
        <w:t xml:space="preserve"> </w:t>
      </w:r>
      <w:r w:rsidRPr="00A14745">
        <w:rPr>
          <w:noProof/>
        </w:rPr>
        <w:t>Универсальная и специализированная технологическая оснастка</w:t>
      </w:r>
      <w:r>
        <w:rPr>
          <w:noProof/>
        </w:rPr>
        <w:t>.</w:t>
      </w:r>
    </w:p>
    <w:p w:rsidR="007F69C1" w:rsidRDefault="007F69C1" w:rsidP="00137872">
      <w:pPr>
        <w:pStyle w:val="a3"/>
        <w:tabs>
          <w:tab w:val="left" w:pos="480"/>
          <w:tab w:val="right" w:leader="dot" w:pos="9345"/>
        </w:tabs>
        <w:ind w:left="432" w:firstLine="648"/>
        <w:rPr>
          <w:noProof/>
        </w:rPr>
      </w:pPr>
      <w:r w:rsidRPr="001A0775">
        <w:rPr>
          <w:noProof/>
        </w:rPr>
        <w:t>Общие положения принципиальной технологии изготовления армоблоков</w:t>
      </w:r>
      <w:r>
        <w:rPr>
          <w:noProof/>
        </w:rPr>
        <w:t xml:space="preserve">. </w:t>
      </w:r>
      <w:r w:rsidRPr="00A14745">
        <w:rPr>
          <w:noProof/>
        </w:rPr>
        <w:t>Структура специализированного участка изготовления армоблоков</w:t>
      </w:r>
      <w:r>
        <w:rPr>
          <w:noProof/>
        </w:rPr>
        <w:t>.</w:t>
      </w:r>
      <w:r w:rsidRPr="001A0775">
        <w:rPr>
          <w:noProof/>
        </w:rPr>
        <w:t xml:space="preserve"> </w:t>
      </w:r>
      <w:r w:rsidRPr="00A14745">
        <w:rPr>
          <w:noProof/>
        </w:rPr>
        <w:t>Технологическая документ</w:t>
      </w:r>
      <w:r>
        <w:rPr>
          <w:noProof/>
        </w:rPr>
        <w:t>ация на изготовление армоблоков - о</w:t>
      </w:r>
      <w:r w:rsidRPr="00A14745">
        <w:rPr>
          <w:noProof/>
        </w:rPr>
        <w:t>сновные положения</w:t>
      </w:r>
      <w:r>
        <w:rPr>
          <w:noProof/>
        </w:rPr>
        <w:t xml:space="preserve">. </w:t>
      </w:r>
      <w:r w:rsidRPr="001A0775">
        <w:rPr>
          <w:noProof/>
        </w:rPr>
        <w:t xml:space="preserve"> </w:t>
      </w:r>
      <w:r w:rsidRPr="00A14745">
        <w:rPr>
          <w:noProof/>
        </w:rPr>
        <w:t>Основные технические требования к оснастке и оборудованию для изготовления армоблоков</w:t>
      </w:r>
    </w:p>
    <w:p w:rsidR="007F69C1" w:rsidRDefault="007F69C1" w:rsidP="00137872">
      <w:pPr>
        <w:pStyle w:val="a3"/>
        <w:tabs>
          <w:tab w:val="left" w:pos="480"/>
          <w:tab w:val="right" w:leader="dot" w:pos="9345"/>
        </w:tabs>
        <w:ind w:left="432" w:firstLine="648"/>
        <w:rPr>
          <w:noProof/>
        </w:rPr>
      </w:pPr>
      <w:r w:rsidRPr="00A14745">
        <w:rPr>
          <w:noProof/>
        </w:rPr>
        <w:t>Предварительный сравнительный анализ продолжительности производства арматурных работ по традиционной и предлагаемой технологии</w:t>
      </w:r>
    </w:p>
    <w:p w:rsidR="007F69C1" w:rsidRPr="00072DF2" w:rsidRDefault="007F69C1" w:rsidP="00137872">
      <w:pPr>
        <w:pStyle w:val="a3"/>
        <w:tabs>
          <w:tab w:val="left" w:pos="480"/>
          <w:tab w:val="right" w:leader="dot" w:pos="9345"/>
        </w:tabs>
        <w:ind w:left="432" w:firstLine="648"/>
        <w:rPr>
          <w:noProof/>
        </w:rPr>
      </w:pPr>
      <w:r w:rsidRPr="00310D62">
        <w:t xml:space="preserve"> «Перечень оборудования и оснастки специализированного участка изготовления </w:t>
      </w:r>
      <w:proofErr w:type="spellStart"/>
      <w:r w:rsidRPr="00310D62">
        <w:t>армоблоков</w:t>
      </w:r>
      <w:proofErr w:type="spellEnd"/>
      <w:r w:rsidRPr="00310D62">
        <w:t>» разработан</w:t>
      </w:r>
      <w:r>
        <w:t>ный</w:t>
      </w:r>
      <w:r w:rsidRPr="00310D62">
        <w:t xml:space="preserve"> на основе структуры операций и необходимых рабочих мест для изготовления </w:t>
      </w:r>
      <w:proofErr w:type="spellStart"/>
      <w:r w:rsidRPr="00310D62">
        <w:t>армоблоков</w:t>
      </w:r>
      <w:proofErr w:type="spellEnd"/>
    </w:p>
    <w:p w:rsidR="007F69C1" w:rsidRDefault="007F69C1" w:rsidP="00137872">
      <w:pPr>
        <w:pStyle w:val="21"/>
        <w:ind w:left="432" w:firstLine="648"/>
        <w:jc w:val="both"/>
        <w:rPr>
          <w:sz w:val="24"/>
          <w:szCs w:val="24"/>
        </w:rPr>
      </w:pPr>
      <w:r w:rsidRPr="00072DF2">
        <w:rPr>
          <w:sz w:val="24"/>
          <w:szCs w:val="24"/>
        </w:rPr>
        <w:t xml:space="preserve">«Принципиальные технические решения по конструкции технологической оснастки для изготовления и монтажа </w:t>
      </w:r>
      <w:proofErr w:type="spellStart"/>
      <w:r w:rsidRPr="00072DF2">
        <w:rPr>
          <w:sz w:val="24"/>
          <w:szCs w:val="24"/>
        </w:rPr>
        <w:t>армоблоков</w:t>
      </w:r>
      <w:proofErr w:type="spellEnd"/>
      <w:r w:rsidRPr="00072DF2">
        <w:rPr>
          <w:sz w:val="24"/>
          <w:szCs w:val="24"/>
        </w:rPr>
        <w:t>» разработан</w:t>
      </w:r>
      <w:r>
        <w:rPr>
          <w:sz w:val="24"/>
          <w:szCs w:val="24"/>
        </w:rPr>
        <w:t>ные</w:t>
      </w:r>
      <w:r w:rsidRPr="00072DF2">
        <w:rPr>
          <w:sz w:val="24"/>
          <w:szCs w:val="24"/>
        </w:rPr>
        <w:t xml:space="preserve"> на основе </w:t>
      </w:r>
      <w:r w:rsidRPr="00072DF2">
        <w:rPr>
          <w:sz w:val="24"/>
          <w:szCs w:val="24"/>
        </w:rPr>
        <w:lastRenderedPageBreak/>
        <w:t>технических требований к оснастке для изг</w:t>
      </w:r>
      <w:r>
        <w:rPr>
          <w:sz w:val="24"/>
          <w:szCs w:val="24"/>
        </w:rPr>
        <w:t xml:space="preserve">отовления и монтажа </w:t>
      </w:r>
      <w:proofErr w:type="spellStart"/>
      <w:r>
        <w:rPr>
          <w:sz w:val="24"/>
          <w:szCs w:val="24"/>
        </w:rPr>
        <w:t>армоблоков</w:t>
      </w:r>
      <w:proofErr w:type="spellEnd"/>
      <w:r>
        <w:rPr>
          <w:sz w:val="24"/>
          <w:szCs w:val="24"/>
        </w:rPr>
        <w:t>.</w:t>
      </w:r>
      <w:r w:rsidRPr="00D719C7">
        <w:t xml:space="preserve"> </w:t>
      </w:r>
      <w:r w:rsidRPr="00D719C7">
        <w:rPr>
          <w:sz w:val="24"/>
          <w:szCs w:val="24"/>
        </w:rPr>
        <w:t xml:space="preserve">Чертежи эскизного проекта технологической оснастки для изготовления и монтажа </w:t>
      </w:r>
      <w:proofErr w:type="spellStart"/>
      <w:r w:rsidRPr="00D719C7">
        <w:rPr>
          <w:sz w:val="24"/>
          <w:szCs w:val="24"/>
        </w:rPr>
        <w:t>армоблоков</w:t>
      </w:r>
      <w:proofErr w:type="spellEnd"/>
    </w:p>
    <w:p w:rsidR="007F69C1" w:rsidRPr="00072DF2" w:rsidRDefault="007F69C1" w:rsidP="00137872">
      <w:pPr>
        <w:pStyle w:val="21"/>
        <w:ind w:left="432" w:firstLine="64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072DF2">
        <w:rPr>
          <w:sz w:val="24"/>
          <w:szCs w:val="24"/>
        </w:rPr>
        <w:t xml:space="preserve">сновные технические </w:t>
      </w:r>
      <w:r>
        <w:rPr>
          <w:sz w:val="24"/>
          <w:szCs w:val="24"/>
        </w:rPr>
        <w:t>решения по конструкции оснастки</w:t>
      </w:r>
      <w:r w:rsidRPr="00072DF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gramStart"/>
      <w:r w:rsidRPr="00072DF2">
        <w:rPr>
          <w:sz w:val="24"/>
          <w:szCs w:val="24"/>
        </w:rPr>
        <w:t>Для повышения иллюстративности представленных данных в настоящий документ включены наряду с видами в проекции на основные плоскости</w:t>
      </w:r>
      <w:proofErr w:type="gramEnd"/>
      <w:r w:rsidRPr="00072DF2">
        <w:rPr>
          <w:sz w:val="24"/>
          <w:szCs w:val="24"/>
        </w:rPr>
        <w:t xml:space="preserve"> или вместо них изометрические виды соответствующих объектов и необходимые пояснения</w:t>
      </w:r>
      <w:r w:rsidRPr="00072DF2">
        <w:rPr>
          <w:rFonts w:ascii="Arial" w:hAnsi="Arial"/>
        </w:rPr>
        <w:t>.</w:t>
      </w:r>
    </w:p>
    <w:p w:rsidR="007F69C1" w:rsidRPr="006131FC" w:rsidRDefault="007F69C1" w:rsidP="00137872">
      <w:pPr>
        <w:pStyle w:val="21"/>
        <w:ind w:left="432" w:firstLine="648"/>
        <w:jc w:val="both"/>
      </w:pPr>
      <w:r w:rsidRPr="00072DF2">
        <w:rPr>
          <w:sz w:val="24"/>
          <w:szCs w:val="24"/>
        </w:rPr>
        <w:t xml:space="preserve">Типовая схема специализированного участка изготовления </w:t>
      </w:r>
      <w:proofErr w:type="spellStart"/>
      <w:r w:rsidRPr="00072DF2">
        <w:rPr>
          <w:sz w:val="24"/>
          <w:szCs w:val="24"/>
        </w:rPr>
        <w:t>армоблоков</w:t>
      </w:r>
      <w:proofErr w:type="spellEnd"/>
      <w:r>
        <w:rPr>
          <w:sz w:val="24"/>
          <w:szCs w:val="24"/>
        </w:rPr>
        <w:t>.</w:t>
      </w:r>
    </w:p>
    <w:p w:rsidR="007F69C1" w:rsidRDefault="007F69C1" w:rsidP="00137872">
      <w:pPr>
        <w:pStyle w:val="21"/>
        <w:ind w:left="432" w:firstLine="648"/>
        <w:rPr>
          <w:sz w:val="24"/>
          <w:szCs w:val="24"/>
        </w:rPr>
      </w:pPr>
      <w:r w:rsidRPr="006131FC">
        <w:rPr>
          <w:sz w:val="24"/>
          <w:szCs w:val="24"/>
        </w:rPr>
        <w:t xml:space="preserve">Технологический процесс  изготовления в заводских условиях крупноразмерных пространственных </w:t>
      </w:r>
      <w:proofErr w:type="spellStart"/>
      <w:r w:rsidRPr="006131FC">
        <w:rPr>
          <w:sz w:val="24"/>
          <w:szCs w:val="24"/>
        </w:rPr>
        <w:t>армоблоков</w:t>
      </w:r>
      <w:proofErr w:type="spellEnd"/>
      <w:r w:rsidRPr="006131FC">
        <w:rPr>
          <w:sz w:val="24"/>
          <w:szCs w:val="24"/>
        </w:rPr>
        <w:t xml:space="preserve"> с использованием применяемых в судостроении технологий</w:t>
      </w:r>
      <w:r>
        <w:rPr>
          <w:sz w:val="24"/>
          <w:szCs w:val="24"/>
        </w:rPr>
        <w:t>.</w:t>
      </w:r>
      <w:r w:rsidRPr="006131FC">
        <w:rPr>
          <w:sz w:val="24"/>
          <w:szCs w:val="24"/>
        </w:rPr>
        <w:t xml:space="preserve"> </w:t>
      </w:r>
      <w:r w:rsidRPr="006131FC">
        <w:rPr>
          <w:noProof/>
          <w:sz w:val="24"/>
          <w:szCs w:val="24"/>
        </w:rPr>
        <w:t>Требования к персоналу Требования к деталям</w:t>
      </w:r>
      <w:r>
        <w:rPr>
          <w:noProof/>
          <w:sz w:val="24"/>
          <w:szCs w:val="24"/>
        </w:rPr>
        <w:t>.</w:t>
      </w:r>
      <w:r w:rsidRPr="006131FC">
        <w:rPr>
          <w:noProof/>
          <w:sz w:val="24"/>
          <w:szCs w:val="24"/>
        </w:rPr>
        <w:t xml:space="preserve"> Общие указания по сборке конструкций армоблоков</w:t>
      </w:r>
      <w:r>
        <w:rPr>
          <w:noProof/>
          <w:sz w:val="24"/>
          <w:szCs w:val="24"/>
        </w:rPr>
        <w:t>.</w:t>
      </w:r>
      <w:r w:rsidRPr="006131FC">
        <w:rPr>
          <w:noProof/>
          <w:sz w:val="24"/>
          <w:szCs w:val="24"/>
        </w:rPr>
        <w:t xml:space="preserve"> Общие указания по сварке конструкций армоблоков</w:t>
      </w:r>
      <w:r>
        <w:rPr>
          <w:noProof/>
          <w:sz w:val="24"/>
          <w:szCs w:val="24"/>
        </w:rPr>
        <w:t>.</w:t>
      </w:r>
      <w:r w:rsidRPr="006131FC">
        <w:rPr>
          <w:noProof/>
          <w:sz w:val="24"/>
          <w:szCs w:val="24"/>
        </w:rPr>
        <w:t xml:space="preserve"> Изготовление мелких изделий металлоконструкции армоблока</w:t>
      </w:r>
      <w:r>
        <w:rPr>
          <w:noProof/>
          <w:sz w:val="24"/>
          <w:szCs w:val="24"/>
        </w:rPr>
        <w:t>.</w:t>
      </w:r>
      <w:r w:rsidRPr="006131FC">
        <w:rPr>
          <w:noProof/>
          <w:sz w:val="24"/>
          <w:szCs w:val="24"/>
        </w:rPr>
        <w:t xml:space="preserve"> Изготовление узлов поддерживающих каркасов и других металлоконструкций</w:t>
      </w:r>
      <w:r>
        <w:rPr>
          <w:noProof/>
          <w:sz w:val="24"/>
          <w:szCs w:val="24"/>
        </w:rPr>
        <w:t>.</w:t>
      </w:r>
      <w:r w:rsidRPr="006131FC">
        <w:rPr>
          <w:noProof/>
          <w:sz w:val="24"/>
          <w:szCs w:val="24"/>
        </w:rPr>
        <w:t xml:space="preserve"> Изготовление узла полотна облицовки</w:t>
      </w:r>
      <w:r>
        <w:rPr>
          <w:noProof/>
          <w:sz w:val="24"/>
          <w:szCs w:val="24"/>
        </w:rPr>
        <w:t>.</w:t>
      </w:r>
      <w:r w:rsidRPr="006131FC">
        <w:rPr>
          <w:noProof/>
          <w:sz w:val="24"/>
          <w:szCs w:val="24"/>
        </w:rPr>
        <w:t xml:space="preserve"> Установка и приварка ребер жесткости на полотно облицовки</w:t>
      </w:r>
      <w:r>
        <w:rPr>
          <w:noProof/>
          <w:sz w:val="24"/>
          <w:szCs w:val="24"/>
        </w:rPr>
        <w:t>.</w:t>
      </w:r>
      <w:r w:rsidRPr="006131FC">
        <w:rPr>
          <w:noProof/>
          <w:sz w:val="24"/>
          <w:szCs w:val="24"/>
        </w:rPr>
        <w:t xml:space="preserve"> Установка в объем </w:t>
      </w:r>
      <w:r>
        <w:rPr>
          <w:noProof/>
          <w:sz w:val="24"/>
          <w:szCs w:val="24"/>
        </w:rPr>
        <w:t>сборочных единиц</w:t>
      </w:r>
      <w:r w:rsidRPr="006131FC">
        <w:rPr>
          <w:noProof/>
          <w:sz w:val="24"/>
          <w:szCs w:val="24"/>
        </w:rPr>
        <w:t>, расположенных на внутренних радиусах армоблока</w:t>
      </w:r>
      <w:r>
        <w:rPr>
          <w:noProof/>
          <w:sz w:val="24"/>
          <w:szCs w:val="24"/>
        </w:rPr>
        <w:t>.</w:t>
      </w:r>
      <w:r w:rsidRPr="006131FC">
        <w:rPr>
          <w:noProof/>
          <w:sz w:val="24"/>
          <w:szCs w:val="24"/>
        </w:rPr>
        <w:t xml:space="preserve"> Установка в объем </w:t>
      </w:r>
      <w:r>
        <w:rPr>
          <w:noProof/>
          <w:sz w:val="24"/>
          <w:szCs w:val="24"/>
        </w:rPr>
        <w:t>сборочных единиц</w:t>
      </w:r>
      <w:r w:rsidRPr="006131FC">
        <w:rPr>
          <w:noProof/>
          <w:sz w:val="24"/>
          <w:szCs w:val="24"/>
        </w:rPr>
        <w:t>, расположенных на наружных радиусах армоблока</w:t>
      </w:r>
      <w:r>
        <w:rPr>
          <w:noProof/>
          <w:sz w:val="24"/>
          <w:szCs w:val="24"/>
        </w:rPr>
        <w:t xml:space="preserve">. </w:t>
      </w:r>
      <w:r w:rsidRPr="006131FC">
        <w:rPr>
          <w:noProof/>
          <w:sz w:val="24"/>
          <w:szCs w:val="24"/>
        </w:rPr>
        <w:t xml:space="preserve"> Отгрузка продукции</w:t>
      </w:r>
      <w:r>
        <w:rPr>
          <w:noProof/>
          <w:sz w:val="24"/>
          <w:szCs w:val="24"/>
        </w:rPr>
        <w:t>.</w:t>
      </w:r>
      <w:r w:rsidRPr="009D20FB">
        <w:rPr>
          <w:rFonts w:cs="Arial"/>
          <w:noProof/>
          <w:szCs w:val="28"/>
        </w:rPr>
        <w:t xml:space="preserve"> </w:t>
      </w:r>
      <w:r w:rsidRPr="009D20FB">
        <w:rPr>
          <w:rFonts w:cs="Arial"/>
          <w:noProof/>
          <w:sz w:val="24"/>
          <w:szCs w:val="24"/>
        </w:rPr>
        <w:t>Требования техники безопасности</w:t>
      </w:r>
      <w:r>
        <w:rPr>
          <w:rFonts w:cs="Arial"/>
          <w:noProof/>
          <w:sz w:val="24"/>
          <w:szCs w:val="24"/>
        </w:rPr>
        <w:t>.</w:t>
      </w:r>
    </w:p>
    <w:p w:rsidR="007F69C1" w:rsidRDefault="002C29D2" w:rsidP="00137872">
      <w:pPr>
        <w:pStyle w:val="21"/>
        <w:ind w:left="432" w:firstLine="648"/>
        <w:rPr>
          <w:sz w:val="24"/>
          <w:szCs w:val="24"/>
        </w:rPr>
      </w:pPr>
      <w:r>
        <w:rPr>
          <w:sz w:val="24"/>
          <w:szCs w:val="24"/>
        </w:rPr>
        <w:t xml:space="preserve">График изготовления индустриальных </w:t>
      </w:r>
      <w:proofErr w:type="spellStart"/>
      <w:r>
        <w:rPr>
          <w:sz w:val="24"/>
          <w:szCs w:val="24"/>
        </w:rPr>
        <w:t>армоблоков</w:t>
      </w:r>
      <w:proofErr w:type="spellEnd"/>
      <w:r>
        <w:rPr>
          <w:sz w:val="24"/>
          <w:szCs w:val="24"/>
        </w:rPr>
        <w:t xml:space="preserve"> в условиях специализированного участка.</w:t>
      </w:r>
    </w:p>
    <w:p w:rsidR="007F69C1" w:rsidRPr="002D26F0" w:rsidRDefault="007F69C1" w:rsidP="00137872">
      <w:pPr>
        <w:pStyle w:val="31"/>
        <w:ind w:left="432" w:firstLine="648"/>
        <w:rPr>
          <w:sz w:val="24"/>
          <w:szCs w:val="24"/>
        </w:rPr>
      </w:pPr>
      <w:r w:rsidRPr="002D26F0">
        <w:rPr>
          <w:sz w:val="24"/>
          <w:szCs w:val="24"/>
        </w:rPr>
        <w:t xml:space="preserve">График изготовления  комплекта </w:t>
      </w:r>
      <w:proofErr w:type="spellStart"/>
      <w:r w:rsidRPr="002D26F0">
        <w:rPr>
          <w:sz w:val="24"/>
          <w:szCs w:val="24"/>
        </w:rPr>
        <w:t>армоблоков</w:t>
      </w:r>
      <w:proofErr w:type="spellEnd"/>
      <w:r w:rsidRPr="002D26F0">
        <w:rPr>
          <w:sz w:val="24"/>
          <w:szCs w:val="24"/>
        </w:rPr>
        <w:t xml:space="preserve"> цилиндрической части герметичной оболочки в условиях специализированного участка</w:t>
      </w:r>
    </w:p>
    <w:p w:rsidR="007F69C1" w:rsidRPr="00A14745" w:rsidRDefault="007F69C1" w:rsidP="00E077E9">
      <w:pPr>
        <w:rPr>
          <w:bCs/>
        </w:rPr>
      </w:pPr>
    </w:p>
    <w:p w:rsidR="007F69C1" w:rsidRDefault="007F69C1" w:rsidP="00787A37">
      <w:pPr>
        <w:ind w:firstLine="72"/>
        <w:jc w:val="center"/>
        <w:rPr>
          <w:b/>
          <w:bCs/>
        </w:rPr>
      </w:pPr>
      <w:r>
        <w:rPr>
          <w:b/>
          <w:bCs/>
        </w:rPr>
        <w:t>4.  Требования к сроку (периодичности) поставки продукции</w:t>
      </w:r>
    </w:p>
    <w:p w:rsidR="007F69C1" w:rsidRDefault="007F69C1" w:rsidP="00787A37">
      <w:pPr>
        <w:ind w:firstLine="72"/>
        <w:jc w:val="center"/>
        <w:rPr>
          <w:b/>
          <w:bCs/>
        </w:rPr>
      </w:pPr>
    </w:p>
    <w:p w:rsidR="007F69C1" w:rsidRPr="001102B4" w:rsidRDefault="002C40A5" w:rsidP="001102B4">
      <w:pPr>
        <w:ind w:firstLine="72"/>
        <w:rPr>
          <w:bCs/>
        </w:rPr>
      </w:pPr>
      <w:r>
        <w:rPr>
          <w:bCs/>
        </w:rPr>
        <w:t>31.08.</w:t>
      </w:r>
      <w:r w:rsidR="007F69C1" w:rsidRPr="001102B4">
        <w:rPr>
          <w:bCs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="007F69C1" w:rsidRPr="001102B4">
          <w:rPr>
            <w:bCs/>
          </w:rPr>
          <w:t>2013 г</w:t>
        </w:r>
      </w:smartTag>
      <w:r w:rsidR="007F69C1" w:rsidRPr="001102B4">
        <w:rPr>
          <w:bCs/>
        </w:rPr>
        <w:t>.</w:t>
      </w:r>
    </w:p>
    <w:p w:rsidR="007F69C1" w:rsidRDefault="007F69C1" w:rsidP="00787A37">
      <w:pPr>
        <w:ind w:firstLine="72"/>
        <w:jc w:val="center"/>
        <w:rPr>
          <w:b/>
          <w:bCs/>
        </w:rPr>
      </w:pPr>
    </w:p>
    <w:p w:rsidR="007F69C1" w:rsidRDefault="007F69C1" w:rsidP="00787A37">
      <w:pPr>
        <w:ind w:firstLine="72"/>
        <w:jc w:val="center"/>
        <w:rPr>
          <w:b/>
          <w:bCs/>
        </w:rPr>
      </w:pPr>
      <w:r>
        <w:rPr>
          <w:b/>
          <w:bCs/>
        </w:rPr>
        <w:t>5.  Требования к месту и условиям поставки продукции</w:t>
      </w:r>
    </w:p>
    <w:p w:rsidR="007F69C1" w:rsidRDefault="007F69C1" w:rsidP="00787A37">
      <w:pPr>
        <w:ind w:firstLine="72"/>
        <w:jc w:val="center"/>
        <w:rPr>
          <w:b/>
          <w:bCs/>
        </w:rPr>
      </w:pPr>
    </w:p>
    <w:p w:rsidR="007F69C1" w:rsidRDefault="007F69C1" w:rsidP="001102B4">
      <w:r>
        <w:t>Исполнитель передает Заказчику документацию по адресу ОАО «</w:t>
      </w:r>
      <w:proofErr w:type="spellStart"/>
      <w:r>
        <w:t>Атомэнергопроект</w:t>
      </w:r>
      <w:proofErr w:type="spellEnd"/>
      <w:r>
        <w:t xml:space="preserve">», г. Москва, ул. </w:t>
      </w:r>
      <w:proofErr w:type="spellStart"/>
      <w:r>
        <w:t>Бакунинская</w:t>
      </w:r>
      <w:proofErr w:type="spellEnd"/>
      <w:r>
        <w:t>, д.7 стр.1.</w:t>
      </w:r>
    </w:p>
    <w:p w:rsidR="007F69C1" w:rsidRPr="001102B4" w:rsidRDefault="007F69C1" w:rsidP="001102B4"/>
    <w:p w:rsidR="007F69C1" w:rsidRDefault="007F69C1" w:rsidP="00787A37">
      <w:pPr>
        <w:ind w:firstLine="72"/>
        <w:jc w:val="center"/>
        <w:rPr>
          <w:b/>
          <w:bCs/>
        </w:rPr>
      </w:pPr>
      <w:r>
        <w:rPr>
          <w:b/>
          <w:bCs/>
        </w:rPr>
        <w:t>6. Требования к комплектации, размерам, упаковке продукции</w:t>
      </w:r>
    </w:p>
    <w:p w:rsidR="007F69C1" w:rsidRDefault="007F69C1" w:rsidP="00787A37">
      <w:pPr>
        <w:ind w:firstLine="72"/>
        <w:jc w:val="center"/>
        <w:rPr>
          <w:b/>
          <w:bCs/>
        </w:rPr>
      </w:pPr>
    </w:p>
    <w:p w:rsidR="007F69C1" w:rsidRPr="00643420" w:rsidRDefault="007F69C1" w:rsidP="001102B4">
      <w:pPr>
        <w:pStyle w:val="a3"/>
        <w:ind w:left="0" w:firstLine="709"/>
        <w:jc w:val="both"/>
      </w:pPr>
      <w:r w:rsidRPr="00643420">
        <w:t xml:space="preserve">Документация передается Заказчику на бумажном носителе в 1 экземпляре для проведения входного контроля. После прохождения входного контроля, Заказчик сообщает Исполнителю результаты входного контроля и в случае отсутствия замечаний Исполнитель передаёт документацию на бумажном носителе в 3-х экземплярах и в электронной форме на оптических носителях в форматах тех программных продуктов, с помощью которых она создавалась, и в отсканированном виде в формате </w:t>
      </w:r>
      <w:r w:rsidRPr="00643420">
        <w:rPr>
          <w:lang w:val="en-US"/>
        </w:rPr>
        <w:t>TIF</w:t>
      </w:r>
      <w:r w:rsidRPr="00643420">
        <w:t xml:space="preserve"> или </w:t>
      </w:r>
      <w:r w:rsidRPr="00643420">
        <w:rPr>
          <w:lang w:val="en-US"/>
        </w:rPr>
        <w:t>PDF</w:t>
      </w:r>
      <w:r w:rsidRPr="00643420">
        <w:t>.</w:t>
      </w:r>
    </w:p>
    <w:p w:rsidR="007F69C1" w:rsidRPr="00643420" w:rsidRDefault="007F69C1" w:rsidP="001102B4">
      <w:pPr>
        <w:pStyle w:val="a3"/>
        <w:ind w:left="0" w:firstLine="709"/>
        <w:jc w:val="both"/>
      </w:pPr>
      <w:r w:rsidRPr="00643420">
        <w:t>Отчетная документация принимается Заказчиком на основании настоящего технического задания и в соответствии с  календарным планом договора.</w:t>
      </w:r>
    </w:p>
    <w:p w:rsidR="007F69C1" w:rsidRPr="00643420" w:rsidRDefault="007F69C1" w:rsidP="001102B4">
      <w:pPr>
        <w:pStyle w:val="a3"/>
        <w:ind w:left="0" w:firstLine="709"/>
        <w:jc w:val="both"/>
      </w:pPr>
      <w:r w:rsidRPr="00643420">
        <w:t>Состав и структура электронной версии отчетной документации должна быть идентична бумажному оригиналу.</w:t>
      </w:r>
      <w:r w:rsidRPr="00643420">
        <w:rPr>
          <w:spacing w:val="-4"/>
        </w:rPr>
        <w:t xml:space="preserve"> В случае расхождения положений документации в бумажном виде и положений в электронном виде, приоритет  имеют положения документации в бумажном виде.</w:t>
      </w:r>
      <w:r w:rsidRPr="00643420">
        <w:t xml:space="preserve"> </w:t>
      </w:r>
    </w:p>
    <w:p w:rsidR="007F69C1" w:rsidRPr="001102B4" w:rsidRDefault="007F69C1" w:rsidP="001102B4">
      <w:pPr>
        <w:ind w:firstLine="72"/>
        <w:rPr>
          <w:bCs/>
        </w:rPr>
      </w:pPr>
    </w:p>
    <w:p w:rsidR="007F69C1" w:rsidRPr="001102B4" w:rsidRDefault="007F69C1" w:rsidP="001102B4">
      <w:pPr>
        <w:ind w:firstLine="72"/>
        <w:rPr>
          <w:bCs/>
        </w:rPr>
      </w:pPr>
    </w:p>
    <w:p w:rsidR="007F69C1" w:rsidRDefault="007F69C1" w:rsidP="00787A37">
      <w:pPr>
        <w:ind w:firstLine="72"/>
        <w:jc w:val="center"/>
        <w:rPr>
          <w:b/>
          <w:bCs/>
        </w:rPr>
      </w:pPr>
      <w:r>
        <w:rPr>
          <w:b/>
          <w:bCs/>
        </w:rPr>
        <w:t>7. Требования к качеству поставляемой продукции</w:t>
      </w:r>
    </w:p>
    <w:p w:rsidR="007F69C1" w:rsidRDefault="007F69C1" w:rsidP="00787A37">
      <w:pPr>
        <w:ind w:firstLine="72"/>
        <w:jc w:val="center"/>
        <w:rPr>
          <w:b/>
          <w:bCs/>
        </w:rPr>
      </w:pPr>
    </w:p>
    <w:p w:rsidR="007F69C1" w:rsidRPr="004420E7" w:rsidRDefault="007F69C1" w:rsidP="004420E7">
      <w:pPr>
        <w:ind w:firstLine="709"/>
        <w:rPr>
          <w:bCs/>
        </w:rPr>
      </w:pPr>
      <w:r w:rsidRPr="004420E7">
        <w:rPr>
          <w:bCs/>
        </w:rPr>
        <w:lastRenderedPageBreak/>
        <w:t>Представленная документация  разработана с учетом  требований</w:t>
      </w:r>
      <w:r>
        <w:rPr>
          <w:bCs/>
        </w:rPr>
        <w:t xml:space="preserve"> </w:t>
      </w:r>
      <w:r w:rsidRPr="004420E7">
        <w:rPr>
          <w:bCs/>
        </w:rPr>
        <w:t xml:space="preserve"> нормативных документов</w:t>
      </w:r>
      <w:r>
        <w:rPr>
          <w:bCs/>
        </w:rPr>
        <w:t>:</w:t>
      </w:r>
    </w:p>
    <w:p w:rsidR="007F69C1" w:rsidRDefault="007F69C1" w:rsidP="001102B4">
      <w:pPr>
        <w:ind w:firstLine="72"/>
        <w:rPr>
          <w:bCs/>
          <w:color w:val="FF0000"/>
        </w:rPr>
      </w:pPr>
    </w:p>
    <w:tbl>
      <w:tblPr>
        <w:tblW w:w="9366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1843"/>
        <w:gridCol w:w="7513"/>
      </w:tblGrid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DB1D8C">
              <w:rPr>
                <w:rFonts w:cs="Times New Roman"/>
                <w:sz w:val="24"/>
                <w:szCs w:val="24"/>
              </w:rPr>
              <w:t>ПиН</w:t>
            </w:r>
            <w:proofErr w:type="spellEnd"/>
            <w:r w:rsidRPr="00DB1D8C">
              <w:rPr>
                <w:rFonts w:cs="Times New Roman"/>
                <w:sz w:val="24"/>
                <w:szCs w:val="24"/>
              </w:rPr>
              <w:t xml:space="preserve"> АЭ-5.6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Нормы строительного проектирования АС с реакторами различного типа.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НП-031-01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E87F45">
            <w:pPr>
              <w:pStyle w:val="4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Нормы проектирования сейсмостойких атомных станций.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ПНАЭ Г-10-031-92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Основные положения по сварке элементов локализующих систем безопасности атомных станций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СНиП 2.01.07-85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Нагрузки и воздействия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СНиП 2.03.01-84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right="425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Бетонные и железобетонные конструкции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СНиП 2.03.11-85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Защита строительных конструкций от коррозии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СНиП 3.03.01-87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Несущие и ограждающие конструкции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ГОСТ 5264-80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Ручная дуговая сварка. Соединения сварные. Основные типы. Конструктивные элементы и размеры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ГОСТ 14098-91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Соединения сварные арматуры и закладных изделий железобетонных конструкций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СП-52-101-2003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Бетонные и железобетонные конструкции без предварительного напряжения арматуры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Серия 1.400-15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Унифицированные закладные изделия железобетонных конструкций для крепления технологических коммуникаций и устройств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napToGrid w:val="0"/>
                <w:color w:val="000000"/>
                <w:sz w:val="24"/>
                <w:szCs w:val="24"/>
              </w:rPr>
              <w:t>СНиП 12-01-2004</w:t>
            </w:r>
          </w:p>
        </w:tc>
        <w:tc>
          <w:tcPr>
            <w:tcW w:w="7513" w:type="dxa"/>
            <w:shd w:val="clear" w:color="auto" w:fill="FFFFFF"/>
          </w:tcPr>
          <w:p w:rsidR="007F69C1" w:rsidRPr="00DB1D8C" w:rsidRDefault="007F69C1" w:rsidP="008C762C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napToGrid w:val="0"/>
                <w:color w:val="000000"/>
                <w:sz w:val="24"/>
                <w:szCs w:val="24"/>
              </w:rPr>
              <w:t>Организация строительства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ГОСТ 5781-82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Сталь горячекатаная для армирования железобетонных конструкций. Технические условия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ГОСТ 6727-80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Проволока из низкоуглеродистой стали холоднотянутая для армирования железобетонных конструкций. Технические условия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ГОСТ 10884-94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 xml:space="preserve">Сталь арматурная </w:t>
            </w:r>
            <w:proofErr w:type="spellStart"/>
            <w:r w:rsidRPr="00C70688">
              <w:t>термомеханически</w:t>
            </w:r>
            <w:proofErr w:type="spellEnd"/>
            <w:r w:rsidRPr="00C70688">
              <w:t xml:space="preserve"> упрочненная для железобетонных конструкций. Технические условия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ГОСТ 10922-90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Арматурные и закладные изделия сварные, соединения сварные арматуры и закладных изделий железобетонных конструкций. Общие технические условия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pPr>
              <w:rPr>
                <w:snapToGrid w:val="0"/>
                <w:color w:val="000000"/>
              </w:rPr>
            </w:pPr>
            <w:r w:rsidRPr="00C70688">
              <w:t>ПБ 10-382-00</w:t>
            </w:r>
            <w:r w:rsidRPr="00C70688"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pPr>
              <w:rPr>
                <w:snapToGrid w:val="0"/>
                <w:color w:val="000000"/>
              </w:rPr>
            </w:pPr>
            <w:r w:rsidRPr="00C70688">
              <w:rPr>
                <w:snapToGrid w:val="0"/>
                <w:color w:val="000000"/>
              </w:rPr>
              <w:t>Правила устройства и безопасной эксплуатации грузоподъемных кранов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ГОСТ 14098-91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Соединения сварные арматуры и закладных изделий железобетонных конструкций. Типы, конструкция и размеры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ГОСТ 17625-83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Конструкции и изделия железобетонные. Радиационный метод определения толщины защитного слоя бетона, размеров и расположения арматуры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ГОСТ 22904-93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Конструкции железобетонные. Магнитный метод определения толщины защитного слоя бетона и расположения арматуры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ГОСТ 23858-79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Соединения сварные стыковые и тавровые арматуры железобетонных конструкций. Ультразвуковые методы контроля качества. Правила приемки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ГОСТ Р 54257-2010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rPr>
                <w:snapToGrid w:val="0"/>
                <w:color w:val="000000"/>
              </w:rPr>
              <w:t>Надежность строительных конструкций и оснований. Основные положения и требования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ГОСТ 2246-70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Проволока стальная сварочная. Технические условия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ГОСТ 5521-93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Прокат стальной для судостроения. Технические условия.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ГОСТ 24297-87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Входной контроль продукции. Основные положения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 xml:space="preserve">ГОСТ 25573-82 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Стропы грузовые канатные для строительства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 xml:space="preserve">ОСТ 5.2312-79 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Скобы такелажные. Технические условия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ОСТ5. 9092-91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Корпуса стальных судов. Основные положения  по технологии изготовления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ОСТ 5.9613-84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Корпуса металлических судов. Проверочные работы при изготовлении  на построечном месте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lastRenderedPageBreak/>
              <w:t>ОСТ 5.9079-80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Деформации местные сварных корпусных конструкций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РД 5.1111-79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Корпуса металлических судов и кораблей. Основные требования к средствам и методам измерений линейных и угловых размеров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ОСТ 5.9914-92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pPr>
              <w:ind w:left="-677"/>
            </w:pPr>
            <w:r w:rsidRPr="00C70688">
              <w:t>Корпуса стальных надводных судов. Типовые технологические процессы изготовления корпусов судов на стапеле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ОСТ5Р.1093-93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Соединения сварные стальных судовых конструкций надводных судов. Правила контроля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ОСТ 5.9652-76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Строжка тепловая конструкционных сталей для судостроения. Типовой технологический процесс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ОСТ 5.9324-89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Комплексная система контроля качества корпуса металлических судов. Точность изготовления узлов и секций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ОСТ 5.9912-83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Корпуса стальных надводных судов. Типовые технологические процессы изготовления узлов и секций корпуса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>РД5. 95079-91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Изготовление  стальных деталей корпусов металлических судов</w:t>
            </w:r>
          </w:p>
        </w:tc>
      </w:tr>
      <w:tr w:rsidR="007F69C1" w:rsidRPr="00C70688" w:rsidTr="008C762C">
        <w:tblPrEx>
          <w:tblLook w:val="00A0" w:firstRow="1" w:lastRow="0" w:firstColumn="1" w:lastColumn="0" w:noHBand="0" w:noVBand="0"/>
        </w:tblPrEx>
        <w:trPr>
          <w:trHeight w:val="220"/>
        </w:trPr>
        <w:tc>
          <w:tcPr>
            <w:tcW w:w="1853" w:type="dxa"/>
            <w:gridSpan w:val="2"/>
            <w:shd w:val="clear" w:color="auto" w:fill="FFFFFF"/>
          </w:tcPr>
          <w:p w:rsidR="007F69C1" w:rsidRPr="00C70688" w:rsidRDefault="007F69C1" w:rsidP="008C762C">
            <w:r w:rsidRPr="00C70688">
              <w:t>РД5Р.9091-2002</w:t>
            </w:r>
            <w:r w:rsidRPr="00C70688">
              <w:rPr>
                <w:lang w:val="en-US"/>
              </w:rPr>
              <w:t xml:space="preserve"> </w:t>
            </w:r>
          </w:p>
          <w:p w:rsidR="007F69C1" w:rsidRPr="00C70688" w:rsidRDefault="007F69C1" w:rsidP="008C762C"/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Корпуса металлических судов. Технические требования к изготовлению стальных деталей</w:t>
            </w:r>
          </w:p>
        </w:tc>
      </w:tr>
      <w:tr w:rsidR="007F69C1" w:rsidRPr="00C70688" w:rsidTr="008C762C">
        <w:tblPrEx>
          <w:tblLook w:val="00A0" w:firstRow="1" w:lastRow="0" w:firstColumn="1" w:lastColumn="0" w:noHBand="0" w:noVBand="0"/>
        </w:tblPrEx>
        <w:trPr>
          <w:trHeight w:val="220"/>
        </w:trPr>
        <w:tc>
          <w:tcPr>
            <w:tcW w:w="1853" w:type="dxa"/>
            <w:gridSpan w:val="2"/>
            <w:shd w:val="clear" w:color="auto" w:fill="FFFFFF"/>
          </w:tcPr>
          <w:p w:rsidR="007F69C1" w:rsidRPr="00C70688" w:rsidRDefault="007F69C1" w:rsidP="008C762C">
            <w:r w:rsidRPr="00C70688">
              <w:t xml:space="preserve">ТУ 5800-012-56294930-2007 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 xml:space="preserve">Соединения строительной арматуры механические с использованием муфт производства </w:t>
            </w:r>
            <w:r w:rsidRPr="00C70688">
              <w:rPr>
                <w:lang w:val="en-US"/>
              </w:rPr>
              <w:t>Ancon</w:t>
            </w:r>
            <w:r w:rsidRPr="00C70688">
              <w:t xml:space="preserve"> </w:t>
            </w:r>
            <w:r w:rsidRPr="00C70688">
              <w:rPr>
                <w:lang w:val="en-US"/>
              </w:rPr>
              <w:t>Building</w:t>
            </w:r>
            <w:r w:rsidRPr="00C70688">
              <w:t xml:space="preserve"> </w:t>
            </w:r>
            <w:r w:rsidRPr="00C70688">
              <w:rPr>
                <w:lang w:val="en-US"/>
              </w:rPr>
              <w:t>Products</w:t>
            </w:r>
          </w:p>
        </w:tc>
      </w:tr>
      <w:tr w:rsidR="007F69C1" w:rsidRPr="00C70688" w:rsidTr="008C762C">
        <w:trPr>
          <w:gridBefore w:val="1"/>
          <w:wBefore w:w="10" w:type="dxa"/>
          <w:trHeight w:val="220"/>
        </w:trPr>
        <w:tc>
          <w:tcPr>
            <w:tcW w:w="1843" w:type="dxa"/>
            <w:shd w:val="clear" w:color="auto" w:fill="FFFFFF"/>
          </w:tcPr>
          <w:p w:rsidR="007F69C1" w:rsidRPr="00C70688" w:rsidRDefault="007F69C1" w:rsidP="008C762C">
            <w:r w:rsidRPr="00C70688">
              <w:t xml:space="preserve">РД ЭО 0657-2006   </w:t>
            </w:r>
          </w:p>
        </w:tc>
        <w:tc>
          <w:tcPr>
            <w:tcW w:w="7513" w:type="dxa"/>
            <w:shd w:val="clear" w:color="auto" w:fill="FFFFFF"/>
          </w:tcPr>
          <w:p w:rsidR="007F69C1" w:rsidRPr="00C70688" w:rsidRDefault="007F69C1" w:rsidP="008C762C">
            <w:r w:rsidRPr="00C70688">
              <w:t>Положение по применению механических соединений арматуры для железобетонных конструкций зданий и сооружений атомных станций</w:t>
            </w:r>
          </w:p>
        </w:tc>
      </w:tr>
    </w:tbl>
    <w:p w:rsidR="00F85045" w:rsidRPr="00245FA0" w:rsidRDefault="00F85045" w:rsidP="00F85045">
      <w:pPr>
        <w:rPr>
          <w:bCs/>
        </w:rPr>
      </w:pPr>
      <w:r>
        <w:rPr>
          <w:bCs/>
        </w:rPr>
        <w:t xml:space="preserve">ТУ 14-1-5596-2010 Прокат </w:t>
      </w:r>
      <w:proofErr w:type="spellStart"/>
      <w:r>
        <w:rPr>
          <w:bCs/>
        </w:rPr>
        <w:t>термомеханически</w:t>
      </w:r>
      <w:proofErr w:type="spellEnd"/>
      <w:r>
        <w:rPr>
          <w:bCs/>
        </w:rPr>
        <w:t xml:space="preserve"> упрочненный класса А600С для                    </w:t>
      </w:r>
    </w:p>
    <w:p w:rsidR="00F85045" w:rsidRPr="001102B4" w:rsidRDefault="00F85045" w:rsidP="00F85045">
      <w:pPr>
        <w:ind w:firstLine="72"/>
        <w:rPr>
          <w:bCs/>
          <w:color w:val="FF0000"/>
        </w:rPr>
      </w:pPr>
      <w:r>
        <w:rPr>
          <w:bCs/>
          <w:color w:val="FF0000"/>
        </w:rPr>
        <w:t xml:space="preserve">                                 </w:t>
      </w:r>
      <w:r>
        <w:rPr>
          <w:bCs/>
        </w:rPr>
        <w:t>армирования железобетонных конструкций</w:t>
      </w:r>
      <w:r>
        <w:rPr>
          <w:bCs/>
          <w:color w:val="FF0000"/>
        </w:rPr>
        <w:t xml:space="preserve">    </w:t>
      </w:r>
    </w:p>
    <w:p w:rsidR="007F69C1" w:rsidRDefault="007F69C1" w:rsidP="00787A37">
      <w:pPr>
        <w:rPr>
          <w:b/>
          <w:bCs/>
        </w:rPr>
      </w:pPr>
    </w:p>
    <w:p w:rsidR="007F69C1" w:rsidRDefault="007F69C1" w:rsidP="00787A37">
      <w:pPr>
        <w:ind w:firstLine="72"/>
        <w:jc w:val="center"/>
        <w:rPr>
          <w:b/>
          <w:bCs/>
        </w:rPr>
      </w:pPr>
      <w:r>
        <w:rPr>
          <w:b/>
          <w:bCs/>
        </w:rPr>
        <w:t>8.  Требования к результатам работ</w:t>
      </w:r>
    </w:p>
    <w:p w:rsidR="007F69C1" w:rsidRDefault="007F69C1" w:rsidP="00787A37">
      <w:pPr>
        <w:ind w:firstLine="72"/>
        <w:jc w:val="center"/>
        <w:rPr>
          <w:b/>
          <w:bCs/>
        </w:rPr>
      </w:pPr>
    </w:p>
    <w:p w:rsidR="007F69C1" w:rsidRPr="004420E7" w:rsidRDefault="007F69C1" w:rsidP="001102B4">
      <w:pPr>
        <w:pStyle w:val="a5"/>
        <w:spacing w:after="0" w:line="240" w:lineRule="auto"/>
        <w:ind w:left="0" w:firstLine="502"/>
        <w:jc w:val="both"/>
        <w:rPr>
          <w:rFonts w:ascii="Times New Roman" w:hAnsi="Times New Roman"/>
          <w:sz w:val="24"/>
          <w:szCs w:val="24"/>
        </w:rPr>
      </w:pPr>
      <w:r w:rsidRPr="004420E7">
        <w:rPr>
          <w:rFonts w:ascii="Times New Roman" w:hAnsi="Times New Roman"/>
          <w:sz w:val="24"/>
          <w:szCs w:val="24"/>
        </w:rPr>
        <w:t xml:space="preserve">Разработанный  </w:t>
      </w:r>
      <w:r w:rsidRPr="004420E7">
        <w:rPr>
          <w:rFonts w:ascii="Times New Roman" w:hAnsi="Times New Roman"/>
          <w:bCs/>
          <w:sz w:val="24"/>
          <w:szCs w:val="24"/>
        </w:rPr>
        <w:t>Комплект документации на технологический процесс индустриального изготовления типовых строительных конструкций</w:t>
      </w:r>
      <w:r w:rsidRPr="004420E7">
        <w:rPr>
          <w:rFonts w:ascii="Times New Roman" w:hAnsi="Times New Roman"/>
          <w:sz w:val="24"/>
          <w:szCs w:val="24"/>
        </w:rPr>
        <w:t xml:space="preserve"> должен интегрироваться в проект АЭС на этапе разработки строительно-монтажных технологий и проектов производства работ (ППР).</w:t>
      </w:r>
    </w:p>
    <w:p w:rsidR="007F69C1" w:rsidRDefault="007F69C1" w:rsidP="00787A37">
      <w:pPr>
        <w:rPr>
          <w:b/>
          <w:bCs/>
        </w:rPr>
      </w:pPr>
    </w:p>
    <w:p w:rsidR="007F69C1" w:rsidRDefault="007F69C1" w:rsidP="00787A37">
      <w:pPr>
        <w:ind w:firstLine="72"/>
        <w:jc w:val="center"/>
        <w:rPr>
          <w:i/>
          <w:iCs/>
        </w:rPr>
      </w:pPr>
      <w:r>
        <w:rPr>
          <w:b/>
          <w:bCs/>
        </w:rPr>
        <w:t xml:space="preserve">9. Требования к объему предоставления гарантий качества продукции, к обслуживанию продукции, к расходам на эксплуатацию продукции </w:t>
      </w:r>
    </w:p>
    <w:p w:rsidR="007F69C1" w:rsidRDefault="007F69C1" w:rsidP="001102B4">
      <w:pPr>
        <w:ind w:firstLine="720"/>
        <w:jc w:val="both"/>
        <w:rPr>
          <w:bCs/>
        </w:rPr>
      </w:pPr>
    </w:p>
    <w:p w:rsidR="007F69C1" w:rsidRPr="008C2225" w:rsidRDefault="007F69C1" w:rsidP="001102B4">
      <w:pPr>
        <w:ind w:firstLine="720"/>
        <w:jc w:val="both"/>
        <w:rPr>
          <w:bCs/>
        </w:rPr>
      </w:pPr>
      <w:r w:rsidRPr="00643420">
        <w:rPr>
          <w:bCs/>
        </w:rPr>
        <w:t>Исполнитель обязан своими силами и за свой счет устранять допущенные по его вине в выполненных работах недостатки, которые могут повлечь отступления от требований, предусмотренных в Техническом задании.</w:t>
      </w:r>
    </w:p>
    <w:p w:rsidR="007F69C1" w:rsidRPr="001102B4" w:rsidRDefault="007F69C1" w:rsidP="001102B4">
      <w:pPr>
        <w:ind w:firstLine="72"/>
        <w:rPr>
          <w:bCs/>
        </w:rPr>
      </w:pPr>
    </w:p>
    <w:p w:rsidR="007F69C1" w:rsidRDefault="007F69C1" w:rsidP="00787A37">
      <w:pPr>
        <w:snapToGrid w:val="0"/>
        <w:ind w:firstLine="540"/>
        <w:jc w:val="center"/>
        <w:rPr>
          <w:b/>
          <w:bCs/>
        </w:rPr>
      </w:pPr>
    </w:p>
    <w:p w:rsidR="007F69C1" w:rsidRDefault="007F69C1" w:rsidP="00787A37">
      <w:pPr>
        <w:snapToGrid w:val="0"/>
        <w:ind w:firstLine="540"/>
        <w:jc w:val="center"/>
        <w:rPr>
          <w:b/>
          <w:bCs/>
        </w:rPr>
      </w:pPr>
      <w:bookmarkStart w:id="0" w:name="_GoBack"/>
      <w:bookmarkEnd w:id="0"/>
    </w:p>
    <w:sectPr w:rsidR="007F69C1" w:rsidSect="002D26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430" w:rsidRDefault="006A2430" w:rsidP="00A14745">
      <w:r>
        <w:separator/>
      </w:r>
    </w:p>
  </w:endnote>
  <w:endnote w:type="continuationSeparator" w:id="0">
    <w:p w:rsidR="006A2430" w:rsidRDefault="006A2430" w:rsidP="00A1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430" w:rsidRDefault="006A2430" w:rsidP="00A14745">
      <w:r>
        <w:separator/>
      </w:r>
    </w:p>
  </w:footnote>
  <w:footnote w:type="continuationSeparator" w:id="0">
    <w:p w:rsidR="006A2430" w:rsidRDefault="006A2430" w:rsidP="00A14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66E7E"/>
    <w:multiLevelType w:val="singleLevel"/>
    <w:tmpl w:val="647C4392"/>
    <w:lvl w:ilvl="0">
      <w:start w:val="9"/>
      <w:numFmt w:val="bullet"/>
      <w:lvlText w:val="-"/>
      <w:lvlJc w:val="left"/>
      <w:pPr>
        <w:tabs>
          <w:tab w:val="num" w:pos="1409"/>
        </w:tabs>
        <w:ind w:left="1409" w:hanging="405"/>
      </w:pPr>
      <w:rPr>
        <w:rFonts w:ascii="Times New Roman" w:hAnsi="Times New Roman" w:hint="default"/>
      </w:rPr>
    </w:lvl>
  </w:abstractNum>
  <w:abstractNum w:abstractNumId="1">
    <w:nsid w:val="74E701AC"/>
    <w:multiLevelType w:val="hybridMultilevel"/>
    <w:tmpl w:val="9FC03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9421CD"/>
    <w:multiLevelType w:val="hybridMultilevel"/>
    <w:tmpl w:val="E7BCD2D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A37"/>
    <w:rsid w:val="00070E63"/>
    <w:rsid w:val="00072DF2"/>
    <w:rsid w:val="00087CD4"/>
    <w:rsid w:val="000937AC"/>
    <w:rsid w:val="001102B4"/>
    <w:rsid w:val="00137872"/>
    <w:rsid w:val="001525D4"/>
    <w:rsid w:val="001A0775"/>
    <w:rsid w:val="002C29D2"/>
    <w:rsid w:val="002C40A5"/>
    <w:rsid w:val="002D26F0"/>
    <w:rsid w:val="00310D62"/>
    <w:rsid w:val="00322F3F"/>
    <w:rsid w:val="0036316D"/>
    <w:rsid w:val="003D17AF"/>
    <w:rsid w:val="003E5B89"/>
    <w:rsid w:val="00440471"/>
    <w:rsid w:val="004420E7"/>
    <w:rsid w:val="00496580"/>
    <w:rsid w:val="00531AE4"/>
    <w:rsid w:val="00547C6A"/>
    <w:rsid w:val="006131FC"/>
    <w:rsid w:val="00643420"/>
    <w:rsid w:val="00657886"/>
    <w:rsid w:val="006A2430"/>
    <w:rsid w:val="0073195B"/>
    <w:rsid w:val="00737E90"/>
    <w:rsid w:val="00753053"/>
    <w:rsid w:val="007626E5"/>
    <w:rsid w:val="00771539"/>
    <w:rsid w:val="00787A37"/>
    <w:rsid w:val="007C1B3A"/>
    <w:rsid w:val="007F69C1"/>
    <w:rsid w:val="007F6C33"/>
    <w:rsid w:val="0080495B"/>
    <w:rsid w:val="00824DA8"/>
    <w:rsid w:val="0083195D"/>
    <w:rsid w:val="008C2225"/>
    <w:rsid w:val="008C762C"/>
    <w:rsid w:val="009404AE"/>
    <w:rsid w:val="009A13C9"/>
    <w:rsid w:val="009A666D"/>
    <w:rsid w:val="009D0028"/>
    <w:rsid w:val="009D20FB"/>
    <w:rsid w:val="00A14745"/>
    <w:rsid w:val="00A529AC"/>
    <w:rsid w:val="00A96E53"/>
    <w:rsid w:val="00AB0FAA"/>
    <w:rsid w:val="00AF35B7"/>
    <w:rsid w:val="00B81607"/>
    <w:rsid w:val="00B937BD"/>
    <w:rsid w:val="00BA055F"/>
    <w:rsid w:val="00BD1FAC"/>
    <w:rsid w:val="00C70688"/>
    <w:rsid w:val="00D228BF"/>
    <w:rsid w:val="00D529D5"/>
    <w:rsid w:val="00D66ACB"/>
    <w:rsid w:val="00D719C7"/>
    <w:rsid w:val="00D90086"/>
    <w:rsid w:val="00DB1D8C"/>
    <w:rsid w:val="00DC6CB7"/>
    <w:rsid w:val="00E01BDE"/>
    <w:rsid w:val="00E077E9"/>
    <w:rsid w:val="00E10EA3"/>
    <w:rsid w:val="00E24624"/>
    <w:rsid w:val="00E4049B"/>
    <w:rsid w:val="00E675E4"/>
    <w:rsid w:val="00E85DA1"/>
    <w:rsid w:val="00E87F45"/>
    <w:rsid w:val="00EA2525"/>
    <w:rsid w:val="00EC7235"/>
    <w:rsid w:val="00ED1564"/>
    <w:rsid w:val="00EE4ED2"/>
    <w:rsid w:val="00F85045"/>
    <w:rsid w:val="00FB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A3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7A37"/>
    <w:pPr>
      <w:ind w:left="720"/>
      <w:contextualSpacing/>
    </w:pPr>
  </w:style>
  <w:style w:type="paragraph" w:styleId="a4">
    <w:name w:val="Normal (Web)"/>
    <w:basedOn w:val="a"/>
    <w:uiPriority w:val="99"/>
    <w:rsid w:val="000937AC"/>
    <w:pPr>
      <w:spacing w:before="100" w:beforeAutospacing="1" w:after="100" w:afterAutospacing="1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0937AC"/>
    <w:pPr>
      <w:suppressAutoHyphens/>
      <w:ind w:firstLine="720"/>
    </w:pPr>
    <w:rPr>
      <w:rFonts w:eastAsia="Times New Roman"/>
      <w:sz w:val="28"/>
      <w:szCs w:val="20"/>
      <w:lang w:eastAsia="ar-SA"/>
    </w:rPr>
  </w:style>
  <w:style w:type="paragraph" w:styleId="a5">
    <w:name w:val="Body Text Indent"/>
    <w:basedOn w:val="a"/>
    <w:link w:val="a6"/>
    <w:uiPriority w:val="99"/>
    <w:rsid w:val="001102B4"/>
    <w:pPr>
      <w:spacing w:after="120" w:line="276" w:lineRule="auto"/>
      <w:ind w:left="283"/>
    </w:pPr>
    <w:rPr>
      <w:rFonts w:ascii="Calibri" w:eastAsia="Times New Roman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102B4"/>
    <w:rPr>
      <w:rFonts w:ascii="Calibri" w:hAnsi="Calibri" w:cs="Times New Roman"/>
      <w:lang w:eastAsia="ru-RU"/>
    </w:rPr>
  </w:style>
  <w:style w:type="paragraph" w:styleId="1">
    <w:name w:val="toc 1"/>
    <w:basedOn w:val="a"/>
    <w:next w:val="a"/>
    <w:autoRedefine/>
    <w:uiPriority w:val="99"/>
    <w:semiHidden/>
    <w:rsid w:val="006131FC"/>
    <w:pPr>
      <w:keepLines/>
      <w:widowControl w:val="0"/>
      <w:tabs>
        <w:tab w:val="left" w:pos="400"/>
        <w:tab w:val="right" w:leader="dot" w:pos="14254"/>
      </w:tabs>
      <w:suppressAutoHyphens/>
      <w:spacing w:before="120" w:after="120"/>
      <w:ind w:right="567"/>
    </w:pPr>
    <w:rPr>
      <w:rFonts w:eastAsia="Times New Roman"/>
      <w:lang w:eastAsia="ar-SA"/>
    </w:rPr>
  </w:style>
  <w:style w:type="paragraph" w:styleId="2">
    <w:name w:val="toc 2"/>
    <w:basedOn w:val="a"/>
    <w:next w:val="a"/>
    <w:autoRedefine/>
    <w:uiPriority w:val="99"/>
    <w:semiHidden/>
    <w:rsid w:val="00A14745"/>
    <w:pPr>
      <w:suppressAutoHyphens/>
      <w:ind w:left="200"/>
    </w:pPr>
    <w:rPr>
      <w:rFonts w:eastAsia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semiHidden/>
    <w:rsid w:val="00A147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A14745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rsid w:val="00A147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A1474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072DF2"/>
    <w:pPr>
      <w:suppressAutoHyphens/>
    </w:pPr>
    <w:rPr>
      <w:rFonts w:eastAsia="Times New Roman"/>
      <w:sz w:val="28"/>
      <w:szCs w:val="20"/>
    </w:rPr>
  </w:style>
  <w:style w:type="character" w:styleId="ab">
    <w:name w:val="page number"/>
    <w:basedOn w:val="a0"/>
    <w:uiPriority w:val="99"/>
    <w:rsid w:val="00D66ACB"/>
    <w:rPr>
      <w:rFonts w:cs="Times New Roman"/>
    </w:rPr>
  </w:style>
  <w:style w:type="paragraph" w:customStyle="1" w:styleId="4">
    <w:name w:val="Основной текст4"/>
    <w:basedOn w:val="a"/>
    <w:uiPriority w:val="99"/>
    <w:rsid w:val="002D26F0"/>
    <w:pPr>
      <w:shd w:val="clear" w:color="auto" w:fill="FFFFFF"/>
      <w:suppressAutoHyphens/>
      <w:spacing w:line="240" w:lineRule="atLeast"/>
      <w:ind w:hanging="360"/>
    </w:pPr>
    <w:rPr>
      <w:rFonts w:eastAsia="Times New Roman" w:cs="Trebuchet MS"/>
      <w:kern w:val="1"/>
      <w:sz w:val="23"/>
      <w:szCs w:val="23"/>
      <w:lang w:eastAsia="hi-IN" w:bidi="hi-IN"/>
    </w:rPr>
  </w:style>
  <w:style w:type="paragraph" w:styleId="ac">
    <w:name w:val="Balloon Text"/>
    <w:basedOn w:val="a"/>
    <w:link w:val="ad"/>
    <w:uiPriority w:val="99"/>
    <w:semiHidden/>
    <w:rsid w:val="0044047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E4049B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4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1478</Words>
  <Characters>8428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Лукашова Екатерина Александровна</cp:lastModifiedBy>
  <cp:revision>6</cp:revision>
  <cp:lastPrinted>2012-10-15T05:22:00Z</cp:lastPrinted>
  <dcterms:created xsi:type="dcterms:W3CDTF">2013-05-17T06:41:00Z</dcterms:created>
  <dcterms:modified xsi:type="dcterms:W3CDTF">2013-06-13T12:20:00Z</dcterms:modified>
</cp:coreProperties>
</file>